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C96CF" w14:textId="0494A7AD" w:rsidR="00EC2A8A" w:rsidRPr="004004FC" w:rsidRDefault="00EC2A8A" w:rsidP="00EC0F1F">
      <w:pPr>
        <w:tabs>
          <w:tab w:val="left" w:pos="831"/>
        </w:tabs>
        <w:spacing w:before="5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4FC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ALLEGATO B</w:t>
      </w:r>
    </w:p>
    <w:p w14:paraId="79024582" w14:textId="77777777" w:rsidR="00EC2A8A" w:rsidRDefault="00EC2A8A" w:rsidP="00EC2A8A">
      <w:pPr>
        <w:pStyle w:val="Titolo1"/>
        <w:spacing w:line="276" w:lineRule="auto"/>
        <w:ind w:left="0" w:right="1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73182E9" w14:textId="59EB759F" w:rsidR="00EC2A8A" w:rsidRDefault="00EC2A8A" w:rsidP="00EC2A8A">
      <w:pPr>
        <w:pStyle w:val="Titolo1"/>
        <w:spacing w:line="276" w:lineRule="auto"/>
        <w:ind w:left="0" w:right="1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8E6B48">
        <w:rPr>
          <w:rFonts w:ascii="Times New Roman" w:hAnsi="Times New Roman" w:cs="Times New Roman"/>
          <w:b w:val="0"/>
          <w:bCs w:val="0"/>
          <w:sz w:val="24"/>
          <w:szCs w:val="24"/>
        </w:rPr>
        <w:t>Avviso pubblico finalizzato all’individuazione di Enti del Terzo Settore disponibil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8E6B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alla coprogettazione, ai sensi dell’art. 55 del </w:t>
      </w:r>
      <w:proofErr w:type="spellStart"/>
      <w:r w:rsidRPr="008E6B48">
        <w:rPr>
          <w:rFonts w:ascii="Times New Roman" w:hAnsi="Times New Roman" w:cs="Times New Roman"/>
          <w:b w:val="0"/>
          <w:bCs w:val="0"/>
          <w:sz w:val="24"/>
          <w:szCs w:val="24"/>
        </w:rPr>
        <w:t>D.Lgs.</w:t>
      </w:r>
      <w:proofErr w:type="spellEnd"/>
      <w:r w:rsidRPr="008E6B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n. 117/2017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8E6B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per la presentazione da parte dell’Amministrazione procedente dell’istanza di partecipazione all’Avviso Pubblico Regionale, DGR G14700 del 07/11/2023, “</w:t>
      </w:r>
      <w:r w:rsidRPr="008E6B4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D.G.R. n. 457 del 8 agosto 2023 - Piano Sociale Regionale "Prendersi Cura, un Bene Comune". Finalizzazione delle risorse regionali per gli interventi di carattere sociale relativi agli esercizi finanziari 2023-2024. - Approvazione Avviso Pubblico denominato "Centri Educativi Diurni - C.E.D</w:t>
      </w:r>
      <w:r w:rsidR="0007057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”</w:t>
      </w:r>
    </w:p>
    <w:p w14:paraId="71781A0E" w14:textId="77777777" w:rsidR="00EC2A8A" w:rsidRDefault="00EC2A8A" w:rsidP="00EC2A8A">
      <w:pPr>
        <w:pStyle w:val="Corpotesto"/>
        <w:spacing w:before="7" w:line="276" w:lineRule="auto"/>
        <w:jc w:val="both"/>
        <w:rPr>
          <w:rFonts w:ascii="Times New Roman" w:hAnsi="Times New Roman" w:cs="Times New Roman"/>
        </w:rPr>
      </w:pPr>
    </w:p>
    <w:p w14:paraId="278C7D21" w14:textId="77777777" w:rsidR="00EC2A8A" w:rsidRPr="00567380" w:rsidRDefault="00EC2A8A" w:rsidP="00EC2A8A">
      <w:pPr>
        <w:pStyle w:val="Corpotesto"/>
        <w:jc w:val="both"/>
        <w:rPr>
          <w:rFonts w:ascii="Times New Roman" w:hAnsi="Times New Roman" w:cs="Times New Roman"/>
          <w:b/>
        </w:rPr>
      </w:pPr>
      <w:r w:rsidRPr="00567380">
        <w:rPr>
          <w:rFonts w:ascii="Times New Roman" w:hAnsi="Times New Roman" w:cs="Times New Roman"/>
        </w:rPr>
        <w:t>Descrizione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 w:rsidRPr="00567380">
        <w:rPr>
          <w:rFonts w:ascii="Times New Roman" w:hAnsi="Times New Roman" w:cs="Times New Roman"/>
        </w:rPr>
        <w:t>della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 w:rsidRPr="00567380">
        <w:rPr>
          <w:rFonts w:ascii="Times New Roman" w:hAnsi="Times New Roman" w:cs="Times New Roman"/>
        </w:rPr>
        <w:t>proposta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 w:rsidRPr="00567380">
        <w:rPr>
          <w:rFonts w:ascii="Times New Roman" w:hAnsi="Times New Roman" w:cs="Times New Roman"/>
        </w:rPr>
        <w:t>progettuale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 w:rsidRPr="00567380">
        <w:rPr>
          <w:rFonts w:ascii="Times New Roman" w:hAnsi="Times New Roman" w:cs="Times New Roman"/>
        </w:rPr>
        <w:t>in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 w:rsidRPr="00567380">
        <w:rPr>
          <w:rFonts w:ascii="Times New Roman" w:hAnsi="Times New Roman" w:cs="Times New Roman"/>
        </w:rPr>
        <w:t>coerenza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 w:rsidRPr="00567380">
        <w:rPr>
          <w:rFonts w:ascii="Times New Roman" w:hAnsi="Times New Roman" w:cs="Times New Roman"/>
        </w:rPr>
        <w:t>con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 w:rsidRPr="00567380">
        <w:rPr>
          <w:rFonts w:ascii="Times New Roman" w:hAnsi="Times New Roman" w:cs="Times New Roman"/>
        </w:rPr>
        <w:t>gli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 w:rsidRPr="00567380">
        <w:rPr>
          <w:rFonts w:ascii="Times New Roman" w:hAnsi="Times New Roman" w:cs="Times New Roman"/>
        </w:rPr>
        <w:t>obiettivi</w:t>
      </w:r>
      <w:r w:rsidRPr="00567380">
        <w:rPr>
          <w:rFonts w:ascii="Times New Roman" w:hAnsi="Times New Roman" w:cs="Times New Roman"/>
          <w:spacing w:val="38"/>
        </w:rPr>
        <w:t xml:space="preserve"> </w:t>
      </w:r>
      <w:r w:rsidRPr="00567380">
        <w:rPr>
          <w:rFonts w:ascii="Times New Roman" w:hAnsi="Times New Roman" w:cs="Times New Roman"/>
        </w:rPr>
        <w:t>progettuali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 w:rsidRPr="00D828FD">
        <w:t>riportati nella Scheda Sintetica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 w:rsidRPr="00567380">
        <w:rPr>
          <w:rFonts w:ascii="Times New Roman" w:hAnsi="Times New Roman" w:cs="Times New Roman"/>
        </w:rPr>
        <w:t>(max</w:t>
      </w:r>
      <w:r w:rsidRPr="00567380"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 w:rsidRPr="00567380">
        <w:rPr>
          <w:rFonts w:ascii="Times New Roman" w:hAnsi="Times New Roman" w:cs="Times New Roman"/>
        </w:rPr>
        <w:t>cartelle)</w:t>
      </w:r>
    </w:p>
    <w:p w14:paraId="53A92025" w14:textId="77777777" w:rsidR="00EC2A8A" w:rsidRDefault="00EC2A8A" w:rsidP="00EC2A8A">
      <w:pPr>
        <w:pStyle w:val="Corpotesto"/>
        <w:numPr>
          <w:ilvl w:val="0"/>
          <w:numId w:val="3"/>
        </w:numPr>
        <w:tabs>
          <w:tab w:val="left" w:pos="1622"/>
        </w:tabs>
        <w:ind w:hanging="243"/>
        <w:jc w:val="both"/>
      </w:pPr>
      <w:r>
        <w:t>Obiettivo</w:t>
      </w:r>
      <w:r>
        <w:rPr>
          <w:spacing w:val="8"/>
        </w:rPr>
        <w:t xml:space="preserve"> </w:t>
      </w:r>
      <w:r>
        <w:t>generale</w:t>
      </w:r>
    </w:p>
    <w:p w14:paraId="1A431E62" w14:textId="77777777" w:rsidR="00EC2A8A" w:rsidRDefault="00EC2A8A" w:rsidP="00EC2A8A">
      <w:pPr>
        <w:pStyle w:val="Corpotesto"/>
        <w:numPr>
          <w:ilvl w:val="0"/>
          <w:numId w:val="3"/>
        </w:numPr>
        <w:tabs>
          <w:tab w:val="left" w:pos="1622"/>
        </w:tabs>
        <w:ind w:hanging="243"/>
        <w:jc w:val="both"/>
      </w:pPr>
      <w:r>
        <w:t>Obiettivi</w:t>
      </w:r>
      <w:r>
        <w:rPr>
          <w:spacing w:val="7"/>
        </w:rPr>
        <w:t xml:space="preserve"> </w:t>
      </w:r>
      <w:r>
        <w:t>specifico</w:t>
      </w:r>
    </w:p>
    <w:p w14:paraId="1BF16182" w14:textId="77777777" w:rsidR="00EC2A8A" w:rsidRDefault="00EC2A8A" w:rsidP="00EC2A8A">
      <w:pPr>
        <w:pStyle w:val="Corpotesto"/>
        <w:numPr>
          <w:ilvl w:val="0"/>
          <w:numId w:val="3"/>
        </w:numPr>
        <w:tabs>
          <w:tab w:val="left" w:pos="1622"/>
        </w:tabs>
        <w:ind w:hanging="243"/>
        <w:jc w:val="both"/>
      </w:pPr>
      <w:r>
        <w:t>Attività</w:t>
      </w:r>
    </w:p>
    <w:p w14:paraId="16366BC8" w14:textId="77777777" w:rsidR="00EC2A8A" w:rsidRDefault="00EC2A8A" w:rsidP="00EC2A8A">
      <w:pPr>
        <w:numPr>
          <w:ilvl w:val="0"/>
          <w:numId w:val="2"/>
        </w:numPr>
        <w:tabs>
          <w:tab w:val="left" w:pos="1684"/>
        </w:tabs>
        <w:spacing w:line="294" w:lineRule="exact"/>
        <w:ind w:hanging="284"/>
        <w:jc w:val="both"/>
        <w:rPr>
          <w:sz w:val="24"/>
        </w:rPr>
      </w:pPr>
      <w:r>
        <w:rPr>
          <w:sz w:val="24"/>
        </w:rPr>
        <w:t>Descrizione</w:t>
      </w:r>
    </w:p>
    <w:p w14:paraId="40D189EF" w14:textId="77777777" w:rsidR="00EC2A8A" w:rsidRDefault="00EC2A8A" w:rsidP="00EC2A8A">
      <w:pPr>
        <w:numPr>
          <w:ilvl w:val="0"/>
          <w:numId w:val="2"/>
        </w:numPr>
        <w:tabs>
          <w:tab w:val="left" w:pos="1684"/>
        </w:tabs>
        <w:spacing w:line="293" w:lineRule="exact"/>
        <w:ind w:hanging="284"/>
        <w:jc w:val="both"/>
        <w:rPr>
          <w:sz w:val="24"/>
        </w:rPr>
      </w:pPr>
      <w:r>
        <w:rPr>
          <w:sz w:val="24"/>
        </w:rPr>
        <w:t>Risorse</w:t>
      </w:r>
      <w:r>
        <w:rPr>
          <w:spacing w:val="7"/>
          <w:sz w:val="24"/>
        </w:rPr>
        <w:t xml:space="preserve"> </w:t>
      </w:r>
      <w:r>
        <w:rPr>
          <w:sz w:val="24"/>
        </w:rPr>
        <w:t>umane</w:t>
      </w:r>
      <w:r>
        <w:rPr>
          <w:spacing w:val="7"/>
          <w:sz w:val="24"/>
        </w:rPr>
        <w:t xml:space="preserve"> </w:t>
      </w:r>
      <w:r>
        <w:rPr>
          <w:sz w:val="24"/>
        </w:rPr>
        <w:t>impiegate</w:t>
      </w:r>
    </w:p>
    <w:p w14:paraId="41A56B18" w14:textId="77777777" w:rsidR="00EC2A8A" w:rsidRDefault="00EC2A8A" w:rsidP="00EC2A8A">
      <w:pPr>
        <w:numPr>
          <w:ilvl w:val="0"/>
          <w:numId w:val="2"/>
        </w:numPr>
        <w:tabs>
          <w:tab w:val="left" w:pos="1684"/>
        </w:tabs>
        <w:spacing w:line="293" w:lineRule="exact"/>
        <w:ind w:hanging="284"/>
        <w:jc w:val="both"/>
        <w:rPr>
          <w:sz w:val="24"/>
        </w:rPr>
      </w:pPr>
      <w:r>
        <w:rPr>
          <w:sz w:val="24"/>
        </w:rPr>
        <w:t>Risorse</w:t>
      </w:r>
      <w:r>
        <w:rPr>
          <w:spacing w:val="7"/>
          <w:sz w:val="24"/>
        </w:rPr>
        <w:t xml:space="preserve"> </w:t>
      </w:r>
      <w:r>
        <w:rPr>
          <w:sz w:val="24"/>
        </w:rPr>
        <w:t>pubbliche</w:t>
      </w:r>
    </w:p>
    <w:p w14:paraId="020A4653" w14:textId="77777777" w:rsidR="00EC2A8A" w:rsidRDefault="00EC2A8A" w:rsidP="00EC2A8A">
      <w:pPr>
        <w:numPr>
          <w:ilvl w:val="0"/>
          <w:numId w:val="2"/>
        </w:numPr>
        <w:tabs>
          <w:tab w:val="left" w:pos="1684"/>
        </w:tabs>
        <w:spacing w:line="293" w:lineRule="exact"/>
        <w:ind w:hanging="284"/>
        <w:jc w:val="both"/>
        <w:rPr>
          <w:sz w:val="24"/>
        </w:rPr>
      </w:pPr>
      <w:r>
        <w:rPr>
          <w:sz w:val="24"/>
        </w:rPr>
        <w:t>Compartecipazione</w:t>
      </w:r>
      <w:r>
        <w:rPr>
          <w:spacing w:val="11"/>
          <w:sz w:val="24"/>
        </w:rPr>
        <w:t xml:space="preserve"> </w:t>
      </w:r>
      <w:r>
        <w:rPr>
          <w:sz w:val="24"/>
        </w:rPr>
        <w:t>partner</w:t>
      </w:r>
    </w:p>
    <w:p w14:paraId="5F388005" w14:textId="77777777" w:rsidR="00EC2A8A" w:rsidRDefault="00EC2A8A" w:rsidP="00EC2A8A">
      <w:pPr>
        <w:pStyle w:val="Corpotesto"/>
        <w:numPr>
          <w:ilvl w:val="0"/>
          <w:numId w:val="1"/>
        </w:numPr>
        <w:tabs>
          <w:tab w:val="left" w:pos="1622"/>
        </w:tabs>
        <w:spacing w:line="276" w:lineRule="exact"/>
        <w:ind w:hanging="243"/>
        <w:jc w:val="both"/>
      </w:pPr>
      <w:r>
        <w:t>Risultati</w:t>
      </w:r>
      <w:r>
        <w:rPr>
          <w:spacing w:val="5"/>
        </w:rPr>
        <w:t xml:space="preserve"> </w:t>
      </w:r>
      <w:r>
        <w:t>attesi</w:t>
      </w:r>
    </w:p>
    <w:p w14:paraId="15941D8F" w14:textId="77777777" w:rsidR="00EC2A8A" w:rsidRDefault="00EC2A8A" w:rsidP="00EC2A8A">
      <w:pPr>
        <w:pStyle w:val="Corpotesto"/>
        <w:tabs>
          <w:tab w:val="left" w:pos="1622"/>
        </w:tabs>
        <w:spacing w:line="276" w:lineRule="exact"/>
      </w:pPr>
    </w:p>
    <w:p w14:paraId="6E3EA3FB" w14:textId="77777777" w:rsidR="00EC2A8A" w:rsidRDefault="00EC2A8A" w:rsidP="00EC2A8A">
      <w:pPr>
        <w:pStyle w:val="Corpotesto"/>
        <w:tabs>
          <w:tab w:val="left" w:pos="1622"/>
        </w:tabs>
        <w:spacing w:line="276" w:lineRule="exact"/>
      </w:pPr>
    </w:p>
    <w:p w14:paraId="7425B463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ECONOMICO</w:t>
      </w:r>
    </w:p>
    <w:p w14:paraId="658642DB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</w:p>
    <w:p w14:paraId="6ABFC65D" w14:textId="390C3306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rimanda al piano finanziario</w:t>
      </w:r>
      <w:r w:rsidR="00A540D7">
        <w:rPr>
          <w:rFonts w:ascii="Times New Roman" w:hAnsi="Times New Roman" w:cs="Times New Roman"/>
        </w:rPr>
        <w:t xml:space="preserve"> DGR</w:t>
      </w:r>
      <w:r w:rsidR="0007057B">
        <w:rPr>
          <w:rFonts w:ascii="Times New Roman" w:hAnsi="Times New Roman" w:cs="Times New Roman"/>
        </w:rPr>
        <w:t xml:space="preserve"> </w:t>
      </w:r>
      <w:r w:rsidR="00A540D7">
        <w:rPr>
          <w:rFonts w:ascii="Times New Roman" w:hAnsi="Times New Roman" w:cs="Times New Roman"/>
        </w:rPr>
        <w:t>17505 del 27.12.2023</w:t>
      </w:r>
    </w:p>
    <w:p w14:paraId="5A29D2D2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</w:p>
    <w:p w14:paraId="1189B7DB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</w:p>
    <w:p w14:paraId="6B5EFFCF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</w:p>
    <w:p w14:paraId="36888B55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COSTI RISORSE UMANE</w:t>
      </w:r>
    </w:p>
    <w:p w14:paraId="2F55FB58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COSTI ALLESTIMENTO LOCALI</w:t>
      </w:r>
    </w:p>
    <w:p w14:paraId="1098330B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COSTI ATTIVITA</w:t>
      </w:r>
    </w:p>
    <w:p w14:paraId="39EAD8D4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</w:p>
    <w:p w14:paraId="018D20D3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</w:p>
    <w:p w14:paraId="1E30F008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</w:p>
    <w:p w14:paraId="56753148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COFINANZIAMENTO___________________________</w:t>
      </w:r>
    </w:p>
    <w:p w14:paraId="68F07C58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</w:p>
    <w:p w14:paraId="6CDF34C0" w14:textId="77777777" w:rsidR="00EC2A8A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TOTALE COSTO COMPRENSIVO DI COFINANZIAMENTO</w:t>
      </w:r>
    </w:p>
    <w:p w14:paraId="49F7A276" w14:textId="77777777" w:rsidR="00EC2A8A" w:rsidRPr="003514A4" w:rsidRDefault="00EC2A8A" w:rsidP="00EC2A8A">
      <w:pPr>
        <w:pStyle w:val="Corpotesto"/>
        <w:spacing w:before="11"/>
        <w:rPr>
          <w:rFonts w:ascii="Times New Roman" w:hAnsi="Times New Roman" w:cs="Times New Roman"/>
        </w:rPr>
      </w:pPr>
    </w:p>
    <w:p w14:paraId="3C205452" w14:textId="77777777" w:rsidR="00EC2A8A" w:rsidRDefault="00EC2A8A" w:rsidP="00EC2A8A">
      <w:pPr>
        <w:pStyle w:val="Corpotesto"/>
        <w:tabs>
          <w:tab w:val="left" w:pos="1622"/>
        </w:tabs>
        <w:spacing w:line="276" w:lineRule="exact"/>
      </w:pPr>
    </w:p>
    <w:p w14:paraId="3F4FA442" w14:textId="77777777" w:rsidR="00EC2A8A" w:rsidRDefault="00EC2A8A" w:rsidP="00EC2A8A">
      <w:pPr>
        <w:pStyle w:val="Corpotesto"/>
        <w:tabs>
          <w:tab w:val="left" w:pos="1622"/>
        </w:tabs>
        <w:spacing w:line="276" w:lineRule="exact"/>
        <w:jc w:val="both"/>
      </w:pPr>
    </w:p>
    <w:p w14:paraId="6D5D42FA" w14:textId="77777777" w:rsidR="00EC2A8A" w:rsidRDefault="00EC2A8A" w:rsidP="000525D9">
      <w:pPr>
        <w:tabs>
          <w:tab w:val="left" w:pos="6317"/>
        </w:tabs>
        <w:spacing w:before="90"/>
        <w:ind w:left="654"/>
        <w:jc w:val="right"/>
        <w:rPr>
          <w:sz w:val="24"/>
        </w:rPr>
      </w:pPr>
      <w:r>
        <w:rPr>
          <w:sz w:val="24"/>
        </w:rPr>
        <w:t>(luogo e data)</w:t>
      </w:r>
      <w:r>
        <w:rPr>
          <w:sz w:val="24"/>
        </w:rPr>
        <w:tab/>
        <w:t>(firma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Rappresentante)</w:t>
      </w:r>
    </w:p>
    <w:p w14:paraId="55F6FA3A" w14:textId="77777777" w:rsidR="00776CCB" w:rsidRDefault="00776CCB"/>
    <w:sectPr w:rsidR="00776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D78B5"/>
    <w:multiLevelType w:val="hybridMultilevel"/>
    <w:tmpl w:val="1CE4B6C6"/>
    <w:lvl w:ilvl="0" w:tplc="3D74D844">
      <w:start w:val="4"/>
      <w:numFmt w:val="decimal"/>
      <w:lvlText w:val="%1."/>
      <w:lvlJc w:val="left"/>
      <w:pPr>
        <w:ind w:left="1621" w:hanging="2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4"/>
        <w:szCs w:val="24"/>
        <w:lang w:val="it-IT" w:eastAsia="en-US" w:bidi="ar-SA"/>
      </w:rPr>
    </w:lvl>
    <w:lvl w:ilvl="1" w:tplc="4DA2B80A">
      <w:numFmt w:val="bullet"/>
      <w:lvlText w:val="•"/>
      <w:lvlJc w:val="left"/>
      <w:pPr>
        <w:ind w:left="2405" w:hanging="242"/>
      </w:pPr>
      <w:rPr>
        <w:rFonts w:hint="default"/>
        <w:lang w:val="it-IT" w:eastAsia="en-US" w:bidi="ar-SA"/>
      </w:rPr>
    </w:lvl>
    <w:lvl w:ilvl="2" w:tplc="DCDEE46C">
      <w:numFmt w:val="bullet"/>
      <w:lvlText w:val="•"/>
      <w:lvlJc w:val="left"/>
      <w:pPr>
        <w:ind w:left="3190" w:hanging="242"/>
      </w:pPr>
      <w:rPr>
        <w:rFonts w:hint="default"/>
        <w:lang w:val="it-IT" w:eastAsia="en-US" w:bidi="ar-SA"/>
      </w:rPr>
    </w:lvl>
    <w:lvl w:ilvl="3" w:tplc="C3BECA50">
      <w:numFmt w:val="bullet"/>
      <w:lvlText w:val="•"/>
      <w:lvlJc w:val="left"/>
      <w:pPr>
        <w:ind w:left="3975" w:hanging="242"/>
      </w:pPr>
      <w:rPr>
        <w:rFonts w:hint="default"/>
        <w:lang w:val="it-IT" w:eastAsia="en-US" w:bidi="ar-SA"/>
      </w:rPr>
    </w:lvl>
    <w:lvl w:ilvl="4" w:tplc="0F9E5FCA">
      <w:numFmt w:val="bullet"/>
      <w:lvlText w:val="•"/>
      <w:lvlJc w:val="left"/>
      <w:pPr>
        <w:ind w:left="4760" w:hanging="242"/>
      </w:pPr>
      <w:rPr>
        <w:rFonts w:hint="default"/>
        <w:lang w:val="it-IT" w:eastAsia="en-US" w:bidi="ar-SA"/>
      </w:rPr>
    </w:lvl>
    <w:lvl w:ilvl="5" w:tplc="2702F9FC">
      <w:numFmt w:val="bullet"/>
      <w:lvlText w:val="•"/>
      <w:lvlJc w:val="left"/>
      <w:pPr>
        <w:ind w:left="5545" w:hanging="242"/>
      </w:pPr>
      <w:rPr>
        <w:rFonts w:hint="default"/>
        <w:lang w:val="it-IT" w:eastAsia="en-US" w:bidi="ar-SA"/>
      </w:rPr>
    </w:lvl>
    <w:lvl w:ilvl="6" w:tplc="D15EB70A">
      <w:numFmt w:val="bullet"/>
      <w:lvlText w:val="•"/>
      <w:lvlJc w:val="left"/>
      <w:pPr>
        <w:ind w:left="6330" w:hanging="242"/>
      </w:pPr>
      <w:rPr>
        <w:rFonts w:hint="default"/>
        <w:lang w:val="it-IT" w:eastAsia="en-US" w:bidi="ar-SA"/>
      </w:rPr>
    </w:lvl>
    <w:lvl w:ilvl="7" w:tplc="7C040EDC">
      <w:numFmt w:val="bullet"/>
      <w:lvlText w:val="•"/>
      <w:lvlJc w:val="left"/>
      <w:pPr>
        <w:ind w:left="7115" w:hanging="242"/>
      </w:pPr>
      <w:rPr>
        <w:rFonts w:hint="default"/>
        <w:lang w:val="it-IT" w:eastAsia="en-US" w:bidi="ar-SA"/>
      </w:rPr>
    </w:lvl>
    <w:lvl w:ilvl="8" w:tplc="62282100">
      <w:numFmt w:val="bullet"/>
      <w:lvlText w:val="•"/>
      <w:lvlJc w:val="left"/>
      <w:pPr>
        <w:ind w:left="7900" w:hanging="242"/>
      </w:pPr>
      <w:rPr>
        <w:rFonts w:hint="default"/>
        <w:lang w:val="it-IT" w:eastAsia="en-US" w:bidi="ar-SA"/>
      </w:rPr>
    </w:lvl>
  </w:abstractNum>
  <w:abstractNum w:abstractNumId="1" w15:restartNumberingAfterBreak="0">
    <w:nsid w:val="66C8560A"/>
    <w:multiLevelType w:val="hybridMultilevel"/>
    <w:tmpl w:val="15CA2B68"/>
    <w:lvl w:ilvl="0" w:tplc="B4663452">
      <w:start w:val="1"/>
      <w:numFmt w:val="decimal"/>
      <w:lvlText w:val="%1."/>
      <w:lvlJc w:val="left"/>
      <w:pPr>
        <w:ind w:left="1621" w:hanging="2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4"/>
        <w:szCs w:val="24"/>
        <w:lang w:val="it-IT" w:eastAsia="en-US" w:bidi="ar-SA"/>
      </w:rPr>
    </w:lvl>
    <w:lvl w:ilvl="1" w:tplc="8DC8A584">
      <w:numFmt w:val="bullet"/>
      <w:lvlText w:val="•"/>
      <w:lvlJc w:val="left"/>
      <w:pPr>
        <w:ind w:left="2405" w:hanging="242"/>
      </w:pPr>
      <w:rPr>
        <w:rFonts w:hint="default"/>
        <w:lang w:val="it-IT" w:eastAsia="en-US" w:bidi="ar-SA"/>
      </w:rPr>
    </w:lvl>
    <w:lvl w:ilvl="2" w:tplc="66DA496E">
      <w:numFmt w:val="bullet"/>
      <w:lvlText w:val="•"/>
      <w:lvlJc w:val="left"/>
      <w:pPr>
        <w:ind w:left="3190" w:hanging="242"/>
      </w:pPr>
      <w:rPr>
        <w:rFonts w:hint="default"/>
        <w:lang w:val="it-IT" w:eastAsia="en-US" w:bidi="ar-SA"/>
      </w:rPr>
    </w:lvl>
    <w:lvl w:ilvl="3" w:tplc="87763C66">
      <w:numFmt w:val="bullet"/>
      <w:lvlText w:val="•"/>
      <w:lvlJc w:val="left"/>
      <w:pPr>
        <w:ind w:left="3975" w:hanging="242"/>
      </w:pPr>
      <w:rPr>
        <w:rFonts w:hint="default"/>
        <w:lang w:val="it-IT" w:eastAsia="en-US" w:bidi="ar-SA"/>
      </w:rPr>
    </w:lvl>
    <w:lvl w:ilvl="4" w:tplc="623AA248">
      <w:numFmt w:val="bullet"/>
      <w:lvlText w:val="•"/>
      <w:lvlJc w:val="left"/>
      <w:pPr>
        <w:ind w:left="4760" w:hanging="242"/>
      </w:pPr>
      <w:rPr>
        <w:rFonts w:hint="default"/>
        <w:lang w:val="it-IT" w:eastAsia="en-US" w:bidi="ar-SA"/>
      </w:rPr>
    </w:lvl>
    <w:lvl w:ilvl="5" w:tplc="4408670E">
      <w:numFmt w:val="bullet"/>
      <w:lvlText w:val="•"/>
      <w:lvlJc w:val="left"/>
      <w:pPr>
        <w:ind w:left="5545" w:hanging="242"/>
      </w:pPr>
      <w:rPr>
        <w:rFonts w:hint="default"/>
        <w:lang w:val="it-IT" w:eastAsia="en-US" w:bidi="ar-SA"/>
      </w:rPr>
    </w:lvl>
    <w:lvl w:ilvl="6" w:tplc="F934E61E">
      <w:numFmt w:val="bullet"/>
      <w:lvlText w:val="•"/>
      <w:lvlJc w:val="left"/>
      <w:pPr>
        <w:ind w:left="6330" w:hanging="242"/>
      </w:pPr>
      <w:rPr>
        <w:rFonts w:hint="default"/>
        <w:lang w:val="it-IT" w:eastAsia="en-US" w:bidi="ar-SA"/>
      </w:rPr>
    </w:lvl>
    <w:lvl w:ilvl="7" w:tplc="9668A9EE">
      <w:numFmt w:val="bullet"/>
      <w:lvlText w:val="•"/>
      <w:lvlJc w:val="left"/>
      <w:pPr>
        <w:ind w:left="7115" w:hanging="242"/>
      </w:pPr>
      <w:rPr>
        <w:rFonts w:hint="default"/>
        <w:lang w:val="it-IT" w:eastAsia="en-US" w:bidi="ar-SA"/>
      </w:rPr>
    </w:lvl>
    <w:lvl w:ilvl="8" w:tplc="A3A6A28C">
      <w:numFmt w:val="bullet"/>
      <w:lvlText w:val="•"/>
      <w:lvlJc w:val="left"/>
      <w:pPr>
        <w:ind w:left="7900" w:hanging="242"/>
      </w:pPr>
      <w:rPr>
        <w:rFonts w:hint="default"/>
        <w:lang w:val="it-IT" w:eastAsia="en-US" w:bidi="ar-SA"/>
      </w:rPr>
    </w:lvl>
  </w:abstractNum>
  <w:abstractNum w:abstractNumId="2" w15:restartNumberingAfterBreak="0">
    <w:nsid w:val="6F6D7FE0"/>
    <w:multiLevelType w:val="hybridMultilevel"/>
    <w:tmpl w:val="2A50C804"/>
    <w:lvl w:ilvl="0" w:tplc="EB26D374">
      <w:numFmt w:val="bullet"/>
      <w:lvlText w:val=""/>
      <w:lvlJc w:val="left"/>
      <w:pPr>
        <w:ind w:left="1684" w:hanging="28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F16BC18">
      <w:numFmt w:val="bullet"/>
      <w:lvlText w:val="•"/>
      <w:lvlJc w:val="left"/>
      <w:pPr>
        <w:ind w:left="2459" w:hanging="283"/>
      </w:pPr>
      <w:rPr>
        <w:rFonts w:hint="default"/>
        <w:lang w:val="it-IT" w:eastAsia="en-US" w:bidi="ar-SA"/>
      </w:rPr>
    </w:lvl>
    <w:lvl w:ilvl="2" w:tplc="9B56C72C">
      <w:numFmt w:val="bullet"/>
      <w:lvlText w:val="•"/>
      <w:lvlJc w:val="left"/>
      <w:pPr>
        <w:ind w:left="3238" w:hanging="283"/>
      </w:pPr>
      <w:rPr>
        <w:rFonts w:hint="default"/>
        <w:lang w:val="it-IT" w:eastAsia="en-US" w:bidi="ar-SA"/>
      </w:rPr>
    </w:lvl>
    <w:lvl w:ilvl="3" w:tplc="5ACEF722">
      <w:numFmt w:val="bullet"/>
      <w:lvlText w:val="•"/>
      <w:lvlJc w:val="left"/>
      <w:pPr>
        <w:ind w:left="4017" w:hanging="283"/>
      </w:pPr>
      <w:rPr>
        <w:rFonts w:hint="default"/>
        <w:lang w:val="it-IT" w:eastAsia="en-US" w:bidi="ar-SA"/>
      </w:rPr>
    </w:lvl>
    <w:lvl w:ilvl="4" w:tplc="65F87070">
      <w:numFmt w:val="bullet"/>
      <w:lvlText w:val="•"/>
      <w:lvlJc w:val="left"/>
      <w:pPr>
        <w:ind w:left="4796" w:hanging="283"/>
      </w:pPr>
      <w:rPr>
        <w:rFonts w:hint="default"/>
        <w:lang w:val="it-IT" w:eastAsia="en-US" w:bidi="ar-SA"/>
      </w:rPr>
    </w:lvl>
    <w:lvl w:ilvl="5" w:tplc="E7183F18">
      <w:numFmt w:val="bullet"/>
      <w:lvlText w:val="•"/>
      <w:lvlJc w:val="left"/>
      <w:pPr>
        <w:ind w:left="5575" w:hanging="283"/>
      </w:pPr>
      <w:rPr>
        <w:rFonts w:hint="default"/>
        <w:lang w:val="it-IT" w:eastAsia="en-US" w:bidi="ar-SA"/>
      </w:rPr>
    </w:lvl>
    <w:lvl w:ilvl="6" w:tplc="FDE04216">
      <w:numFmt w:val="bullet"/>
      <w:lvlText w:val="•"/>
      <w:lvlJc w:val="left"/>
      <w:pPr>
        <w:ind w:left="6354" w:hanging="283"/>
      </w:pPr>
      <w:rPr>
        <w:rFonts w:hint="default"/>
        <w:lang w:val="it-IT" w:eastAsia="en-US" w:bidi="ar-SA"/>
      </w:rPr>
    </w:lvl>
    <w:lvl w:ilvl="7" w:tplc="CA8E5C20">
      <w:numFmt w:val="bullet"/>
      <w:lvlText w:val="•"/>
      <w:lvlJc w:val="left"/>
      <w:pPr>
        <w:ind w:left="7133" w:hanging="283"/>
      </w:pPr>
      <w:rPr>
        <w:rFonts w:hint="default"/>
        <w:lang w:val="it-IT" w:eastAsia="en-US" w:bidi="ar-SA"/>
      </w:rPr>
    </w:lvl>
    <w:lvl w:ilvl="8" w:tplc="9F0403C2">
      <w:numFmt w:val="bullet"/>
      <w:lvlText w:val="•"/>
      <w:lvlJc w:val="left"/>
      <w:pPr>
        <w:ind w:left="7912" w:hanging="283"/>
      </w:pPr>
      <w:rPr>
        <w:rFonts w:hint="default"/>
        <w:lang w:val="it-IT" w:eastAsia="en-US" w:bidi="ar-SA"/>
      </w:rPr>
    </w:lvl>
  </w:abstractNum>
  <w:num w:numId="1" w16cid:durableId="1371884667">
    <w:abstractNumId w:val="0"/>
  </w:num>
  <w:num w:numId="2" w16cid:durableId="1836065096">
    <w:abstractNumId w:val="2"/>
  </w:num>
  <w:num w:numId="3" w16cid:durableId="139955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8A"/>
    <w:rsid w:val="00011354"/>
    <w:rsid w:val="000269F7"/>
    <w:rsid w:val="000525D9"/>
    <w:rsid w:val="0007057B"/>
    <w:rsid w:val="00151210"/>
    <w:rsid w:val="00344347"/>
    <w:rsid w:val="00580A6A"/>
    <w:rsid w:val="00776CCB"/>
    <w:rsid w:val="0080582E"/>
    <w:rsid w:val="00A540D7"/>
    <w:rsid w:val="00A94799"/>
    <w:rsid w:val="00C75058"/>
    <w:rsid w:val="00CD22D6"/>
    <w:rsid w:val="00CF1C31"/>
    <w:rsid w:val="00D543C3"/>
    <w:rsid w:val="00DD2643"/>
    <w:rsid w:val="00E66C64"/>
    <w:rsid w:val="00E710E6"/>
    <w:rsid w:val="00EC0F1F"/>
    <w:rsid w:val="00E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428A"/>
  <w15:chartTrackingRefBased/>
  <w15:docId w15:val="{35007B4B-9030-4F2D-91E8-D4D330C3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A8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</w:rPr>
  </w:style>
  <w:style w:type="paragraph" w:styleId="Titolo1">
    <w:name w:val="heading 1"/>
    <w:basedOn w:val="Normale"/>
    <w:link w:val="Titolo1Carattere"/>
    <w:uiPriority w:val="9"/>
    <w:qFormat/>
    <w:rsid w:val="00EC2A8A"/>
    <w:pPr>
      <w:spacing w:before="100"/>
      <w:ind w:left="539" w:right="583"/>
      <w:jc w:val="center"/>
      <w:outlineLvl w:val="0"/>
    </w:pPr>
    <w:rPr>
      <w:b/>
      <w:bCs/>
      <w:sz w:val="96"/>
      <w:szCs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2A8A"/>
    <w:rPr>
      <w:rFonts w:ascii="Palatino Linotype" w:eastAsia="Palatino Linotype" w:hAnsi="Palatino Linotype" w:cs="Palatino Linotype"/>
      <w:b/>
      <w:bCs/>
      <w:kern w:val="0"/>
      <w:sz w:val="96"/>
      <w:szCs w:val="96"/>
    </w:rPr>
  </w:style>
  <w:style w:type="paragraph" w:styleId="Corpotesto">
    <w:name w:val="Body Text"/>
    <w:basedOn w:val="Normale"/>
    <w:link w:val="CorpotestoCarattere"/>
    <w:uiPriority w:val="1"/>
    <w:qFormat/>
    <w:rsid w:val="00EC2A8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8A"/>
    <w:rPr>
      <w:rFonts w:ascii="Palatino Linotype" w:eastAsia="Palatino Linotype" w:hAnsi="Palatino Linotype" w:cs="Palatino Linotype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Dalila</cp:lastModifiedBy>
  <cp:revision>3</cp:revision>
  <dcterms:created xsi:type="dcterms:W3CDTF">2024-03-22T10:21:00Z</dcterms:created>
  <dcterms:modified xsi:type="dcterms:W3CDTF">2024-03-22T10:42:00Z</dcterms:modified>
</cp:coreProperties>
</file>